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899" w:rsidRDefault="004449ED" w:rsidP="004449ED">
      <w:pPr>
        <w:jc w:val="left"/>
        <w:rPr>
          <w:rFonts w:cs="ＭＳ 明朝"/>
          <w:sz w:val="16"/>
          <w:szCs w:val="16"/>
        </w:rPr>
      </w:pPr>
      <w:r w:rsidRPr="00A3655F">
        <w:rPr>
          <w:rFonts w:cs="ＭＳ 明朝" w:hint="eastAsia"/>
          <w:sz w:val="26"/>
          <w:szCs w:val="26"/>
        </w:rPr>
        <w:t>相談</w:t>
      </w:r>
      <w:r w:rsidR="003C6DB9" w:rsidRPr="00A3655F">
        <w:rPr>
          <w:rFonts w:cs="ＭＳ 明朝" w:hint="eastAsia"/>
          <w:sz w:val="26"/>
          <w:szCs w:val="26"/>
        </w:rPr>
        <w:t>受付</w:t>
      </w:r>
      <w:r w:rsidRPr="00A3655F">
        <w:rPr>
          <w:rFonts w:cs="ＭＳ 明朝" w:hint="eastAsia"/>
          <w:sz w:val="26"/>
          <w:szCs w:val="26"/>
        </w:rPr>
        <w:t>シート</w:t>
      </w:r>
      <w:r>
        <w:rPr>
          <w:rFonts w:cs="ＭＳ 明朝"/>
          <w:sz w:val="28"/>
          <w:szCs w:val="2"/>
        </w:rPr>
        <w:tab/>
      </w:r>
      <w:r>
        <w:rPr>
          <w:rFonts w:cs="ＭＳ 明朝"/>
          <w:sz w:val="28"/>
          <w:szCs w:val="2"/>
        </w:rPr>
        <w:tab/>
      </w:r>
      <w:r>
        <w:rPr>
          <w:rFonts w:cs="ＭＳ 明朝"/>
          <w:sz w:val="28"/>
          <w:szCs w:val="2"/>
        </w:rPr>
        <w:tab/>
      </w:r>
      <w:r>
        <w:rPr>
          <w:rFonts w:cs="ＭＳ 明朝"/>
          <w:sz w:val="28"/>
          <w:szCs w:val="2"/>
        </w:rPr>
        <w:tab/>
      </w:r>
      <w:r w:rsidR="00A2141C">
        <w:rPr>
          <w:rFonts w:cs="ＭＳ 明朝"/>
          <w:sz w:val="16"/>
          <w:szCs w:val="16"/>
        </w:rPr>
        <w:t xml:space="preserve">   </w:t>
      </w:r>
      <w:r w:rsidR="00843269">
        <w:rPr>
          <w:rFonts w:cs="ＭＳ 明朝" w:hint="eastAsia"/>
          <w:sz w:val="16"/>
          <w:szCs w:val="16"/>
        </w:rPr>
        <w:t xml:space="preserve">　　　　　　　　　　</w:t>
      </w:r>
      <w:r w:rsidR="00A2141C">
        <w:rPr>
          <w:rFonts w:cs="ＭＳ 明朝"/>
          <w:sz w:val="16"/>
          <w:szCs w:val="16"/>
        </w:rPr>
        <w:t xml:space="preserve">  </w:t>
      </w:r>
      <w:r w:rsidRPr="004449ED">
        <w:rPr>
          <w:rFonts w:cs="ＭＳ 明朝" w:hint="eastAsia"/>
          <w:sz w:val="16"/>
          <w:szCs w:val="16"/>
        </w:rPr>
        <w:t>日付</w:t>
      </w:r>
      <w:r>
        <w:rPr>
          <w:rFonts w:cs="ＭＳ 明朝"/>
          <w:sz w:val="16"/>
          <w:szCs w:val="16"/>
        </w:rPr>
        <w:t xml:space="preserve">.  </w:t>
      </w:r>
      <w:r w:rsidRPr="004449ED">
        <w:rPr>
          <w:rFonts w:cs="ＭＳ 明朝"/>
          <w:sz w:val="16"/>
          <w:szCs w:val="16"/>
        </w:rPr>
        <w:t xml:space="preserve"> </w:t>
      </w:r>
      <w:r w:rsidR="00A2141C">
        <w:rPr>
          <w:rFonts w:cs="ＭＳ 明朝"/>
          <w:sz w:val="16"/>
          <w:szCs w:val="16"/>
        </w:rPr>
        <w:t xml:space="preserve">   </w:t>
      </w:r>
      <w:r w:rsidRPr="004449ED">
        <w:rPr>
          <w:rFonts w:cs="ＭＳ 明朝"/>
          <w:sz w:val="16"/>
          <w:szCs w:val="16"/>
        </w:rPr>
        <w:t xml:space="preserve"> </w:t>
      </w:r>
      <w:r w:rsidRPr="004449ED">
        <w:rPr>
          <w:rFonts w:cs="ＭＳ 明朝" w:hint="eastAsia"/>
          <w:sz w:val="16"/>
          <w:szCs w:val="16"/>
        </w:rPr>
        <w:t>年</w:t>
      </w:r>
      <w:r>
        <w:rPr>
          <w:rFonts w:cs="ＭＳ 明朝"/>
          <w:sz w:val="16"/>
          <w:szCs w:val="16"/>
        </w:rPr>
        <w:t xml:space="preserve">.    </w:t>
      </w:r>
      <w:r w:rsidRPr="004449ED">
        <w:rPr>
          <w:rFonts w:cs="ＭＳ 明朝" w:hint="eastAsia"/>
          <w:sz w:val="16"/>
          <w:szCs w:val="16"/>
        </w:rPr>
        <w:t xml:space="preserve">　月　</w:t>
      </w:r>
      <w:r>
        <w:rPr>
          <w:rFonts w:cs="ＭＳ 明朝" w:hint="eastAsia"/>
          <w:sz w:val="16"/>
          <w:szCs w:val="16"/>
        </w:rPr>
        <w:t xml:space="preserve"> </w:t>
      </w:r>
      <w:r>
        <w:rPr>
          <w:rFonts w:cs="ＭＳ 明朝"/>
          <w:sz w:val="16"/>
          <w:szCs w:val="16"/>
        </w:rPr>
        <w:t xml:space="preserve">    </w:t>
      </w:r>
      <w:r w:rsidRPr="004449ED">
        <w:rPr>
          <w:rFonts w:cs="ＭＳ 明朝" w:hint="eastAsia"/>
          <w:sz w:val="16"/>
          <w:szCs w:val="16"/>
        </w:rPr>
        <w:t>日</w:t>
      </w:r>
    </w:p>
    <w:tbl>
      <w:tblPr>
        <w:tblStyle w:val="a3"/>
        <w:tblpPr w:leftFromText="142" w:rightFromText="142" w:vertAnchor="page" w:horzAnchor="margin" w:tblpY="2352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976"/>
      </w:tblGrid>
      <w:tr w:rsidR="00173ABA" w:rsidTr="00941389">
        <w:trPr>
          <w:trHeight w:val="699"/>
        </w:trPr>
        <w:tc>
          <w:tcPr>
            <w:tcW w:w="1271" w:type="dxa"/>
            <w:vAlign w:val="center"/>
          </w:tcPr>
          <w:p w:rsidR="00173ABA" w:rsidRPr="004449ED" w:rsidRDefault="00173ABA" w:rsidP="00173ABA">
            <w:pPr>
              <w:jc w:val="center"/>
            </w:pPr>
            <w:r w:rsidRPr="004449ED">
              <w:rPr>
                <w:rFonts w:hint="eastAsia"/>
                <w:sz w:val="20"/>
              </w:rPr>
              <w:t>相談者氏名</w:t>
            </w:r>
          </w:p>
        </w:tc>
        <w:tc>
          <w:tcPr>
            <w:tcW w:w="4111" w:type="dxa"/>
            <w:vAlign w:val="center"/>
          </w:tcPr>
          <w:p w:rsidR="00173ABA" w:rsidRDefault="00173ABA" w:rsidP="00941389"/>
        </w:tc>
        <w:tc>
          <w:tcPr>
            <w:tcW w:w="1276" w:type="dxa"/>
            <w:vAlign w:val="center"/>
          </w:tcPr>
          <w:p w:rsidR="00173ABA" w:rsidRDefault="0054023D" w:rsidP="00173ABA">
            <w:pPr>
              <w:jc w:val="center"/>
            </w:pPr>
            <w:r>
              <w:rPr>
                <w:rStyle w:val="26pt"/>
                <w:rFonts w:ascii="游ゴシック" w:eastAsia="游ゴシック" w:hAnsi="游ゴシック" w:hint="eastAsia"/>
                <w:sz w:val="18"/>
                <w:szCs w:val="20"/>
              </w:rPr>
              <w:t>所属先</w:t>
            </w:r>
          </w:p>
        </w:tc>
        <w:tc>
          <w:tcPr>
            <w:tcW w:w="2976" w:type="dxa"/>
            <w:vAlign w:val="center"/>
          </w:tcPr>
          <w:p w:rsidR="00173ABA" w:rsidRDefault="00173ABA" w:rsidP="00941389"/>
        </w:tc>
      </w:tr>
      <w:tr w:rsidR="00173ABA" w:rsidTr="00173ABA">
        <w:tc>
          <w:tcPr>
            <w:tcW w:w="1271" w:type="dxa"/>
            <w:vAlign w:val="center"/>
          </w:tcPr>
          <w:p w:rsidR="00173ABA" w:rsidRDefault="00173ABA" w:rsidP="00173ABA">
            <w:pPr>
              <w:jc w:val="center"/>
            </w:pPr>
            <w:r w:rsidRPr="007B7F9C">
              <w:rPr>
                <w:rStyle w:val="26pt"/>
                <w:rFonts w:ascii="游ゴシック" w:eastAsia="游ゴシック" w:hAnsi="游ゴシック"/>
                <w:sz w:val="18"/>
                <w:szCs w:val="20"/>
              </w:rPr>
              <w:t>相談者属性</w:t>
            </w:r>
          </w:p>
        </w:tc>
        <w:tc>
          <w:tcPr>
            <w:tcW w:w="8363" w:type="dxa"/>
            <w:gridSpan w:val="3"/>
          </w:tcPr>
          <w:p w:rsidR="00173ABA" w:rsidRPr="004449ED" w:rsidRDefault="00173ABA" w:rsidP="00173ABA">
            <w:pPr>
              <w:rPr>
                <w:sz w:val="16"/>
              </w:rPr>
            </w:pPr>
            <w:r w:rsidRPr="004449ED">
              <w:rPr>
                <w:rFonts w:hint="eastAsia"/>
                <w:sz w:val="16"/>
              </w:rPr>
              <w:t>□障害当事者　□家族　□障害福祉関係者　□文化施設　□芸術文化関係者</w:t>
            </w:r>
          </w:p>
          <w:p w:rsidR="00173ABA" w:rsidRPr="004449ED" w:rsidRDefault="00173ABA" w:rsidP="00173ABA">
            <w:pPr>
              <w:rPr>
                <w:sz w:val="16"/>
              </w:rPr>
            </w:pPr>
            <w:r w:rsidRPr="004449ED">
              <w:rPr>
                <w:rFonts w:hint="eastAsia"/>
                <w:sz w:val="16"/>
              </w:rPr>
              <w:t>□市民団体　□教育関係者　□医療機関　□　自治体　□　その他</w:t>
            </w:r>
            <w:r w:rsidRPr="004449ED">
              <w:rPr>
                <w:sz w:val="16"/>
              </w:rPr>
              <w:t>(</w:t>
            </w:r>
            <w:r w:rsidRPr="004449ED">
              <w:rPr>
                <w:rFonts w:hint="eastAsia"/>
                <w:sz w:val="16"/>
              </w:rPr>
              <w:t>企業・報道</w:t>
            </w:r>
            <w:r w:rsidRPr="004449ED">
              <w:rPr>
                <w:sz w:val="16"/>
              </w:rPr>
              <w:t>)</w:t>
            </w:r>
          </w:p>
        </w:tc>
      </w:tr>
      <w:tr w:rsidR="0054023D" w:rsidTr="00C46899">
        <w:trPr>
          <w:trHeight w:val="530"/>
        </w:trPr>
        <w:tc>
          <w:tcPr>
            <w:tcW w:w="1271" w:type="dxa"/>
            <w:vAlign w:val="center"/>
          </w:tcPr>
          <w:p w:rsidR="0054023D" w:rsidRPr="007B7F9C" w:rsidRDefault="0054023D" w:rsidP="00173ABA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20"/>
              </w:rPr>
            </w:pPr>
            <w:r w:rsidRPr="0054023D">
              <w:rPr>
                <w:rFonts w:hint="eastAsia"/>
                <w:sz w:val="20"/>
              </w:rPr>
              <w:t>居住地</w:t>
            </w:r>
          </w:p>
        </w:tc>
        <w:tc>
          <w:tcPr>
            <w:tcW w:w="8363" w:type="dxa"/>
            <w:gridSpan w:val="3"/>
            <w:vAlign w:val="center"/>
          </w:tcPr>
          <w:p w:rsidR="0054023D" w:rsidRPr="004449ED" w:rsidRDefault="0054023D" w:rsidP="00941389">
            <w:pPr>
              <w:rPr>
                <w:sz w:val="16"/>
              </w:rPr>
            </w:pPr>
          </w:p>
        </w:tc>
      </w:tr>
    </w:tbl>
    <w:p w:rsidR="003C6DB9" w:rsidRPr="002341B8" w:rsidRDefault="003C6DB9" w:rsidP="004449ED">
      <w:pPr>
        <w:jc w:val="left"/>
        <w:rPr>
          <w:rFonts w:cs="ＭＳ 明朝" w:hint="eastAsia"/>
          <w:szCs w:val="8"/>
        </w:rPr>
      </w:pPr>
    </w:p>
    <w:tbl>
      <w:tblPr>
        <w:tblStyle w:val="a3"/>
        <w:tblpPr w:leftFromText="142" w:rightFromText="142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271"/>
        <w:gridCol w:w="8368"/>
      </w:tblGrid>
      <w:tr w:rsidR="00173ABA" w:rsidTr="00173ABA">
        <w:trPr>
          <w:trHeight w:val="756"/>
        </w:trPr>
        <w:tc>
          <w:tcPr>
            <w:tcW w:w="1271" w:type="dxa"/>
            <w:vMerge w:val="restart"/>
            <w:vAlign w:val="center"/>
          </w:tcPr>
          <w:p w:rsidR="00173ABA" w:rsidRPr="004449ED" w:rsidRDefault="00173ABA" w:rsidP="00173ABA">
            <w:pPr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相談分類</w:t>
            </w:r>
          </w:p>
        </w:tc>
        <w:tc>
          <w:tcPr>
            <w:tcW w:w="8368" w:type="dxa"/>
            <w:vAlign w:val="center"/>
          </w:tcPr>
          <w:p w:rsidR="00173ABA" w:rsidRDefault="00173ABA" w:rsidP="00173ABA">
            <w:pPr>
              <w:pStyle w:val="20"/>
              <w:shd w:val="clear" w:color="auto" w:fill="auto"/>
              <w:tabs>
                <w:tab w:val="left" w:pos="1771"/>
              </w:tabs>
              <w:spacing w:before="0" w:after="0" w:line="240" w:lineRule="auto"/>
              <w:jc w:val="both"/>
              <w:rPr>
                <w:rStyle w:val="26pt"/>
                <w:rFonts w:ascii="Microsoft JhengHei" w:eastAsia="Microsoft JhengHei" w:hAnsi="Microsoft JhengHei" w:cs="Microsoft JhengHei"/>
                <w:sz w:val="18"/>
                <w:szCs w:val="18"/>
                <w:lang w:val="en-US"/>
              </w:rPr>
            </w:pPr>
            <w:r w:rsidRPr="004449ED"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  <w:lang w:val="en-US"/>
              </w:rPr>
              <w:t>創作に関する相談</w:t>
            </w:r>
            <w:r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 xml:space="preserve"> </w:t>
            </w:r>
            <w:r w:rsidRPr="004449ED"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  <w:lang w:val="en-US"/>
              </w:rPr>
              <w:t>（</w:t>
            </w:r>
            <w:r w:rsidRPr="004449ED"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</w:rPr>
              <w:t>創作環境、支援方法</w:t>
            </w:r>
            <w:r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</w:rPr>
              <w:t>など</w:t>
            </w:r>
            <w:r w:rsidRPr="004449ED"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  <w:lang w:val="en-US"/>
              </w:rPr>
              <w:t>）</w:t>
            </w:r>
          </w:p>
          <w:p w:rsidR="00173ABA" w:rsidRDefault="00173ABA" w:rsidP="00173A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発表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に関する相談 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作品を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発表、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展覧会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開催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など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173ABA" w:rsidRDefault="00173ABA" w:rsidP="00173A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鑑賞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に関する相談</w:t>
            </w:r>
            <w:r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 xml:space="preserve">  (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鑑賞機会、鑑賞支援</w:t>
            </w:r>
            <w:r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</w:rPr>
              <w:t>など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173ABA" w:rsidRPr="00E63DF6" w:rsidRDefault="00173ABA" w:rsidP="00173ABA">
            <w:pPr>
              <w:rPr>
                <w:rFonts w:cs="ＭＳ 明朝"/>
                <w:sz w:val="20"/>
                <w:szCs w:val="20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Fonts w:cs="ＭＳ 明朝" w:hint="eastAsia"/>
                <w:sz w:val="18"/>
                <w:szCs w:val="20"/>
              </w:rPr>
              <w:t>その他</w:t>
            </w:r>
            <w:r w:rsidR="00C75C19">
              <w:rPr>
                <w:rFonts w:cs="ＭＳ 明朝" w:hint="eastAsia"/>
                <w:sz w:val="18"/>
                <w:szCs w:val="20"/>
              </w:rPr>
              <w:t xml:space="preserve">の相談　</w:t>
            </w:r>
            <w:r w:rsidR="00C75C19">
              <w:rPr>
                <w:rFonts w:cs="ＭＳ 明朝" w:hint="eastAsia"/>
                <w:szCs w:val="20"/>
              </w:rPr>
              <w:t xml:space="preserve">　</w:t>
            </w:r>
            <w:r w:rsidR="00C75C19">
              <w:rPr>
                <w:rFonts w:cs="ＭＳ 明朝"/>
                <w:szCs w:val="20"/>
              </w:rPr>
              <w:t xml:space="preserve"> </w:t>
            </w:r>
            <w:r w:rsidRPr="004449ED">
              <w:rPr>
                <w:rFonts w:cs="ＭＳ 明朝"/>
                <w:sz w:val="18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>(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交流・連携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C75C1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調査研究・保存</w:t>
            </w:r>
            <w:r w:rsidR="00C75C1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人材育成</w:t>
            </w:r>
            <w:r w:rsidR="00C75C1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4449ED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情報発信</w:t>
            </w:r>
            <w:r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>)</w:t>
            </w:r>
          </w:p>
        </w:tc>
      </w:tr>
      <w:tr w:rsidR="00173ABA" w:rsidTr="00173ABA">
        <w:trPr>
          <w:trHeight w:val="1185"/>
        </w:trPr>
        <w:tc>
          <w:tcPr>
            <w:tcW w:w="1271" w:type="dxa"/>
            <w:vMerge/>
            <w:vAlign w:val="center"/>
          </w:tcPr>
          <w:p w:rsidR="00173ABA" w:rsidRDefault="00173ABA" w:rsidP="00173ABA">
            <w:pPr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368" w:type="dxa"/>
            <w:vAlign w:val="center"/>
          </w:tcPr>
          <w:p w:rsidR="00173ABA" w:rsidRDefault="00173ABA" w:rsidP="00173A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6pt"/>
                <w:rFonts w:ascii="Microsoft JhengHei" w:eastAsia="Microsoft JhengHei" w:hAnsi="Microsoft JhengHei" w:cs="Microsoft JhengHei"/>
                <w:sz w:val="18"/>
                <w:szCs w:val="18"/>
              </w:rPr>
            </w:pP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権利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に関する相</w:t>
            </w:r>
            <w:r w:rsidRPr="00CF4CC9">
              <w:rPr>
                <w:rStyle w:val="26pt"/>
                <w:rFonts w:ascii="Microsoft JhengHei" w:eastAsia="Microsoft JhengHei" w:hAnsi="Microsoft JhengHei" w:cs="Microsoft JhengHei" w:hint="eastAsia"/>
                <w:sz w:val="18"/>
                <w:szCs w:val="18"/>
              </w:rPr>
              <w:t>賧</w:t>
            </w:r>
          </w:p>
          <w:p w:rsidR="00173ABA" w:rsidRPr="00E63DF6" w:rsidRDefault="00173ABA" w:rsidP="00173A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游ゴシック" w:eastAsia="游ゴシック" w:hAnsi="游ゴシック"/>
                <w:color w:val="000000"/>
                <w:spacing w:val="0"/>
                <w:sz w:val="18"/>
                <w:szCs w:val="18"/>
                <w:lang w:val="ja-JP" w:bidi="ja-JP"/>
              </w:rPr>
            </w:pP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 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 w:rsidRPr="00CF4CC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作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品出展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□作品の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二次利用・商品化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□作品売買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:rsidR="00173ABA" w:rsidRPr="00173ABA" w:rsidRDefault="00173ABA" w:rsidP="00173ABA">
            <w:pPr>
              <w:pStyle w:val="20"/>
              <w:shd w:val="clear" w:color="auto" w:fill="auto"/>
              <w:tabs>
                <w:tab w:val="left" w:pos="6050"/>
              </w:tabs>
              <w:spacing w:before="0" w:after="0" w:line="240" w:lineRule="auto"/>
              <w:ind w:firstLineChars="150" w:firstLine="270"/>
              <w:jc w:val="both"/>
              <w:rPr>
                <w:rStyle w:val="26pt"/>
                <w:rFonts w:ascii="游ゴシック" w:eastAsia="游ゴシック" w:hAnsi="游ゴシック"/>
                <w:color w:val="auto"/>
                <w:spacing w:val="150"/>
                <w:sz w:val="18"/>
                <w:szCs w:val="18"/>
                <w:lang w:val="en-US" w:bidi="ar-SA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□作品の取扱全般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□その他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>(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  <w:lang w:val="en-US"/>
              </w:rPr>
              <w:t xml:space="preserve">　　　　　　　　　　 </w:t>
            </w:r>
            <w:r>
              <w:rPr>
                <w:rStyle w:val="26pt"/>
                <w:rFonts w:ascii="游ゴシック" w:eastAsia="游ゴシック" w:hAnsi="游ゴシック"/>
                <w:sz w:val="18"/>
                <w:szCs w:val="18"/>
                <w:lang w:val="en-US"/>
              </w:rPr>
              <w:t xml:space="preserve">  </w:t>
            </w:r>
            <w:r w:rsidR="00C4689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  <w:lang w:val="en-US"/>
              </w:rPr>
              <w:t xml:space="preserve">　</w:t>
            </w:r>
            <w:r w:rsidR="00C46899">
              <w:rPr>
                <w:rStyle w:val="26pt"/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  <w:lang w:val="en-US"/>
              </w:rPr>
              <w:t xml:space="preserve">　)</w:t>
            </w:r>
          </w:p>
        </w:tc>
      </w:tr>
      <w:tr w:rsidR="00173ABA" w:rsidTr="002341B8">
        <w:trPr>
          <w:trHeight w:val="2732"/>
        </w:trPr>
        <w:tc>
          <w:tcPr>
            <w:tcW w:w="9639" w:type="dxa"/>
            <w:gridSpan w:val="2"/>
          </w:tcPr>
          <w:p w:rsidR="00173ABA" w:rsidRPr="00A2141C" w:rsidRDefault="00173ABA" w:rsidP="002341B8">
            <w:pPr>
              <w:ind w:firstLineChars="50" w:firstLine="100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相談内容</w:t>
            </w:r>
          </w:p>
        </w:tc>
      </w:tr>
    </w:tbl>
    <w:p w:rsidR="003C6DB9" w:rsidRPr="002341B8" w:rsidRDefault="00A2141C" w:rsidP="00A2141C">
      <w:pPr>
        <w:spacing w:line="360" w:lineRule="auto"/>
        <w:jc w:val="left"/>
        <w:rPr>
          <w:szCs w:val="2"/>
        </w:rPr>
      </w:pPr>
      <w:r w:rsidRPr="002341B8">
        <w:rPr>
          <w:rFonts w:hint="eastAsia"/>
          <w:szCs w:val="2"/>
        </w:rPr>
        <w:t>相談</w:t>
      </w:r>
      <w:r w:rsidR="003C6DB9" w:rsidRPr="002341B8">
        <w:rPr>
          <w:rFonts w:hint="eastAsia"/>
          <w:szCs w:val="2"/>
        </w:rPr>
        <w:t>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16"/>
        <w:gridCol w:w="3294"/>
        <w:gridCol w:w="4632"/>
      </w:tblGrid>
      <w:tr w:rsidR="00941389" w:rsidTr="00C46899">
        <w:trPr>
          <w:trHeight w:val="693"/>
        </w:trPr>
        <w:tc>
          <w:tcPr>
            <w:tcW w:w="988" w:type="dxa"/>
            <w:vMerge w:val="restart"/>
            <w:vAlign w:val="center"/>
          </w:tcPr>
          <w:p w:rsidR="00941389" w:rsidRDefault="00941389" w:rsidP="00407A3E">
            <w:pPr>
              <w:jc w:val="center"/>
              <w:rPr>
                <w:sz w:val="20"/>
                <w:szCs w:val="20"/>
              </w:rPr>
            </w:pPr>
            <w:r w:rsidRPr="00407A3E">
              <w:rPr>
                <w:rFonts w:hint="eastAsia"/>
                <w:sz w:val="18"/>
                <w:szCs w:val="20"/>
              </w:rPr>
              <w:t>連絡手段</w:t>
            </w:r>
          </w:p>
        </w:tc>
        <w:tc>
          <w:tcPr>
            <w:tcW w:w="816" w:type="dxa"/>
            <w:vAlign w:val="center"/>
          </w:tcPr>
          <w:p w:rsidR="00941389" w:rsidRPr="00CF4CC9" w:rsidRDefault="00941389" w:rsidP="00C46899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294" w:type="dxa"/>
            <w:vAlign w:val="center"/>
          </w:tcPr>
          <w:p w:rsidR="00941389" w:rsidRPr="00CF4CC9" w:rsidRDefault="00941389" w:rsidP="00C46899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使用できる　</w:t>
            </w:r>
            <w:r w:rsidR="00C46899"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使用できない</w:t>
            </w:r>
          </w:p>
        </w:tc>
        <w:tc>
          <w:tcPr>
            <w:tcW w:w="4632" w:type="dxa"/>
          </w:tcPr>
          <w:p w:rsidR="00941389" w:rsidRPr="00CF4CC9" w:rsidRDefault="00C46899" w:rsidP="00C46899">
            <w:pPr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電話番号：</w:t>
            </w:r>
          </w:p>
        </w:tc>
      </w:tr>
      <w:tr w:rsidR="00941389" w:rsidTr="00C46899">
        <w:trPr>
          <w:trHeight w:val="842"/>
        </w:trPr>
        <w:tc>
          <w:tcPr>
            <w:tcW w:w="988" w:type="dxa"/>
            <w:vMerge/>
          </w:tcPr>
          <w:p w:rsidR="00941389" w:rsidRPr="003C6DB9" w:rsidRDefault="00941389" w:rsidP="00A214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941389" w:rsidRPr="00CF4CC9" w:rsidRDefault="00941389" w:rsidP="00C46899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3294" w:type="dxa"/>
            <w:vAlign w:val="center"/>
          </w:tcPr>
          <w:p w:rsidR="00941389" w:rsidRPr="00CF4CC9" w:rsidRDefault="00941389" w:rsidP="00C46899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使用できる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使用できない</w:t>
            </w:r>
          </w:p>
        </w:tc>
        <w:tc>
          <w:tcPr>
            <w:tcW w:w="4632" w:type="dxa"/>
          </w:tcPr>
          <w:p w:rsidR="00941389" w:rsidRPr="00CF4CC9" w:rsidRDefault="00C46899" w:rsidP="00C46899">
            <w:pPr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メールアドレス：</w:t>
            </w:r>
          </w:p>
        </w:tc>
      </w:tr>
      <w:tr w:rsidR="00C46899" w:rsidTr="00C46899">
        <w:trPr>
          <w:trHeight w:val="553"/>
        </w:trPr>
        <w:tc>
          <w:tcPr>
            <w:tcW w:w="988" w:type="dxa"/>
            <w:vMerge/>
          </w:tcPr>
          <w:p w:rsidR="00C46899" w:rsidRPr="003C6DB9" w:rsidRDefault="00C46899" w:rsidP="00A214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46899" w:rsidRDefault="00C46899" w:rsidP="00C46899">
            <w:pPr>
              <w:jc w:val="center"/>
              <w:rPr>
                <w:sz w:val="24"/>
                <w:szCs w:val="2"/>
              </w:rPr>
            </w:pPr>
            <w:r w:rsidRPr="003C6DB9">
              <w:rPr>
                <w:sz w:val="20"/>
                <w:szCs w:val="20"/>
              </w:rPr>
              <w:t>Zoo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7926" w:type="dxa"/>
            <w:gridSpan w:val="2"/>
            <w:vAlign w:val="center"/>
          </w:tcPr>
          <w:p w:rsidR="00C46899" w:rsidRPr="00CF4CC9" w:rsidRDefault="00C46899" w:rsidP="00C46899">
            <w:pPr>
              <w:jc w:val="center"/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使用できる　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使用できない　　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>初回のサポートがあれば使用できる</w:t>
            </w:r>
          </w:p>
        </w:tc>
      </w:tr>
      <w:tr w:rsidR="00941389" w:rsidTr="00C46899">
        <w:trPr>
          <w:trHeight w:val="1005"/>
        </w:trPr>
        <w:tc>
          <w:tcPr>
            <w:tcW w:w="988" w:type="dxa"/>
            <w:vAlign w:val="center"/>
          </w:tcPr>
          <w:p w:rsidR="00C46899" w:rsidRDefault="00941389" w:rsidP="00A2141C">
            <w:pPr>
              <w:jc w:val="center"/>
              <w:rPr>
                <w:sz w:val="18"/>
                <w:szCs w:val="20"/>
              </w:rPr>
            </w:pPr>
            <w:r w:rsidRPr="00A2141C">
              <w:rPr>
                <w:rFonts w:hint="eastAsia"/>
                <w:sz w:val="18"/>
                <w:szCs w:val="20"/>
              </w:rPr>
              <w:t>必要な</w:t>
            </w:r>
          </w:p>
          <w:p w:rsidR="00941389" w:rsidRPr="003C6DB9" w:rsidRDefault="00941389" w:rsidP="00A2141C">
            <w:pPr>
              <w:jc w:val="center"/>
              <w:rPr>
                <w:sz w:val="20"/>
                <w:szCs w:val="20"/>
              </w:rPr>
            </w:pPr>
            <w:r w:rsidRPr="00A2141C">
              <w:rPr>
                <w:rFonts w:hint="eastAsia"/>
                <w:sz w:val="18"/>
                <w:szCs w:val="20"/>
              </w:rPr>
              <w:t>配慮</w:t>
            </w:r>
          </w:p>
        </w:tc>
        <w:tc>
          <w:tcPr>
            <w:tcW w:w="8742" w:type="dxa"/>
            <w:gridSpan w:val="3"/>
          </w:tcPr>
          <w:p w:rsidR="00C46899" w:rsidRDefault="00C46899" w:rsidP="00C46899">
            <w:pPr>
              <w:rPr>
                <w:rFonts w:hint="eastAsia"/>
                <w:sz w:val="24"/>
                <w:szCs w:val="2"/>
              </w:rPr>
            </w:pPr>
          </w:p>
        </w:tc>
      </w:tr>
      <w:tr w:rsidR="00941389" w:rsidTr="00C46899">
        <w:trPr>
          <w:trHeight w:val="1005"/>
        </w:trPr>
        <w:tc>
          <w:tcPr>
            <w:tcW w:w="988" w:type="dxa"/>
            <w:vAlign w:val="center"/>
          </w:tcPr>
          <w:p w:rsidR="00C46899" w:rsidRDefault="00941389" w:rsidP="00173AB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他専門機関への</w:t>
            </w:r>
          </w:p>
          <w:p w:rsidR="00941389" w:rsidRPr="00A2141C" w:rsidRDefault="00941389" w:rsidP="00173AB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紹介</w:t>
            </w:r>
          </w:p>
        </w:tc>
        <w:tc>
          <w:tcPr>
            <w:tcW w:w="8742" w:type="dxa"/>
            <w:gridSpan w:val="3"/>
          </w:tcPr>
          <w:p w:rsidR="00941389" w:rsidRPr="00892931" w:rsidRDefault="00941389" w:rsidP="00A2141C">
            <w:pPr>
              <w:jc w:val="left"/>
              <w:rPr>
                <w:rStyle w:val="26pt"/>
                <w:rFonts w:ascii="游ゴシック" w:eastAsia="游ゴシック" w:hAnsi="游ゴシック"/>
                <w:sz w:val="16"/>
                <w:szCs w:val="18"/>
                <w:lang w:val="en-US"/>
              </w:rPr>
            </w:pPr>
            <w:r w:rsidRPr="00892931"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当支援センター</w:t>
            </w:r>
            <w:r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だけでは相談の</w:t>
            </w:r>
            <w:r w:rsidRPr="00892931"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対応</w:t>
            </w:r>
            <w:r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が</w:t>
            </w:r>
            <w:r w:rsidRPr="00892931"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できない場合、</w:t>
            </w:r>
            <w:r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相談内容を</w:t>
            </w:r>
            <w:r w:rsidRPr="00892931"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他の</w:t>
            </w:r>
            <w:r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専門</w:t>
            </w:r>
            <w:r w:rsidRPr="00892931"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機関へ</w:t>
            </w:r>
            <w:r>
              <w:rPr>
                <w:rStyle w:val="26pt"/>
                <w:rFonts w:ascii="游ゴシック" w:eastAsia="游ゴシック" w:hAnsi="游ゴシック" w:hint="eastAsia"/>
                <w:sz w:val="16"/>
                <w:szCs w:val="18"/>
                <w:lang w:val="en-US"/>
              </w:rPr>
              <w:t>紹介しても良いでしょうか？</w:t>
            </w:r>
          </w:p>
          <w:p w:rsidR="00941389" w:rsidRPr="00892931" w:rsidRDefault="00941389" w:rsidP="00C46899">
            <w:pPr>
              <w:ind w:firstLineChars="250" w:firstLine="450"/>
              <w:jc w:val="left"/>
              <w:rPr>
                <w:rStyle w:val="26pt"/>
                <w:rFonts w:ascii="游ゴシック" w:eastAsia="游ゴシック" w:hAnsi="游ゴシック"/>
                <w:sz w:val="16"/>
                <w:szCs w:val="18"/>
                <w:lang w:val="en-US"/>
              </w:rPr>
            </w:pP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紹介を希望する　　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　紹介を希望しない　　　　</w:t>
            </w:r>
            <w:r w:rsidRPr="00CF4CC9">
              <w:rPr>
                <w:rStyle w:val="26pt"/>
                <w:rFonts w:ascii="游ゴシック" w:eastAsia="游ゴシック" w:hAnsi="游ゴシック"/>
                <w:sz w:val="18"/>
                <w:szCs w:val="18"/>
              </w:rPr>
              <w:t>□</w:t>
            </w:r>
            <w:r>
              <w:rPr>
                <w:rStyle w:val="26pt"/>
                <w:rFonts w:ascii="游ゴシック" w:eastAsia="游ゴシック" w:hAnsi="游ゴシック" w:hint="eastAsia"/>
                <w:sz w:val="18"/>
                <w:szCs w:val="18"/>
              </w:rPr>
              <w:t xml:space="preserve">どちらとも言えない　</w:t>
            </w:r>
          </w:p>
        </w:tc>
      </w:tr>
    </w:tbl>
    <w:p w:rsidR="004449ED" w:rsidRPr="00FC292E" w:rsidRDefault="004449ED"/>
    <w:sectPr w:rsidR="004449ED" w:rsidRPr="00FC292E" w:rsidSect="00173ABA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3FA" w:rsidRDefault="006053FA" w:rsidP="002341B8">
      <w:r>
        <w:separator/>
      </w:r>
    </w:p>
  </w:endnote>
  <w:endnote w:type="continuationSeparator" w:id="0">
    <w:p w:rsidR="006053FA" w:rsidRDefault="006053FA" w:rsidP="0023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Pｺﾞｼｯｸ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3FA" w:rsidRDefault="006053FA" w:rsidP="002341B8">
      <w:r>
        <w:separator/>
      </w:r>
    </w:p>
  </w:footnote>
  <w:footnote w:type="continuationSeparator" w:id="0">
    <w:p w:rsidR="006053FA" w:rsidRDefault="006053FA" w:rsidP="0023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ED"/>
    <w:rsid w:val="00056FD5"/>
    <w:rsid w:val="00087F10"/>
    <w:rsid w:val="000B6932"/>
    <w:rsid w:val="00173ABA"/>
    <w:rsid w:val="002341B8"/>
    <w:rsid w:val="002C57FF"/>
    <w:rsid w:val="00301514"/>
    <w:rsid w:val="003C0090"/>
    <w:rsid w:val="003C6DB9"/>
    <w:rsid w:val="00407A3E"/>
    <w:rsid w:val="004176D3"/>
    <w:rsid w:val="004449ED"/>
    <w:rsid w:val="0054023D"/>
    <w:rsid w:val="006053FA"/>
    <w:rsid w:val="007A66DA"/>
    <w:rsid w:val="00843269"/>
    <w:rsid w:val="00892931"/>
    <w:rsid w:val="00941389"/>
    <w:rsid w:val="00A2141C"/>
    <w:rsid w:val="00A3655F"/>
    <w:rsid w:val="00C46899"/>
    <w:rsid w:val="00C75C19"/>
    <w:rsid w:val="00D412DA"/>
    <w:rsid w:val="00D64F13"/>
    <w:rsid w:val="00D84566"/>
    <w:rsid w:val="00E63DF6"/>
    <w:rsid w:val="00E97CD0"/>
    <w:rsid w:val="00F05A3F"/>
    <w:rsid w:val="00FC292E"/>
    <w:rsid w:val="00FD3289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864CF"/>
  <w15:chartTrackingRefBased/>
  <w15:docId w15:val="{2EA4CDC5-9A97-1E47-8230-DE962EC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pt">
    <w:name w:val="本文 (2) + 6 pt"/>
    <w:aliases w:val="間隔 0 pt,本文 (2) + 5 pt"/>
    <w:basedOn w:val="a0"/>
    <w:rsid w:val="004449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ja-JP" w:eastAsia="ja-JP" w:bidi="ja-JP"/>
    </w:rPr>
  </w:style>
  <w:style w:type="character" w:customStyle="1" w:styleId="275pt">
    <w:name w:val="本文 (2) + 7.5 pt"/>
    <w:aliases w:val="間隔 1 pt"/>
    <w:basedOn w:val="a0"/>
    <w:rsid w:val="004449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本文 (2)_"/>
    <w:basedOn w:val="a0"/>
    <w:link w:val="20"/>
    <w:rsid w:val="004449ED"/>
    <w:rPr>
      <w:rFonts w:ascii="Arial Unicode MS" w:eastAsia="Arial Unicode MS" w:hAnsi="Arial Unicode MS" w:cs="Arial Unicode MS"/>
      <w:spacing w:val="150"/>
      <w:sz w:val="16"/>
      <w:szCs w:val="16"/>
      <w:shd w:val="clear" w:color="auto" w:fill="FFFFFF"/>
    </w:rPr>
  </w:style>
  <w:style w:type="paragraph" w:customStyle="1" w:styleId="20">
    <w:name w:val="本文 (2)"/>
    <w:basedOn w:val="a"/>
    <w:link w:val="2"/>
    <w:rsid w:val="004449ED"/>
    <w:pPr>
      <w:shd w:val="clear" w:color="auto" w:fill="FFFFFF"/>
      <w:spacing w:before="320" w:after="180" w:line="214" w:lineRule="exact"/>
      <w:jc w:val="distribute"/>
    </w:pPr>
    <w:rPr>
      <w:rFonts w:ascii="Arial Unicode MS" w:eastAsia="Arial Unicode MS" w:hAnsi="Arial Unicode MS" w:cs="Arial Unicode MS"/>
      <w:spacing w:val="15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05A3F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A3F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1B8"/>
  </w:style>
  <w:style w:type="paragraph" w:styleId="a8">
    <w:name w:val="footer"/>
    <w:basedOn w:val="a"/>
    <w:link w:val="a9"/>
    <w:uiPriority w:val="99"/>
    <w:unhideWhenUsed/>
    <w:rsid w:val="00234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9B94F-EE95-5F48-9986-2CD247B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角地</dc:creator>
  <cp:keywords/>
  <dc:description/>
  <cp:lastModifiedBy>坂野 健一郎</cp:lastModifiedBy>
  <cp:revision>4</cp:revision>
  <cp:lastPrinted>2023-04-21T06:02:00Z</cp:lastPrinted>
  <dcterms:created xsi:type="dcterms:W3CDTF">2023-04-26T04:39:00Z</dcterms:created>
  <dcterms:modified xsi:type="dcterms:W3CDTF">2023-04-26T06:22:00Z</dcterms:modified>
</cp:coreProperties>
</file>